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A4" w:rsidRDefault="0082233A" w:rsidP="0082233A">
      <w:pPr>
        <w:shd w:val="clear" w:color="auto" w:fill="FFFFFF"/>
        <w:spacing w:after="0" w:line="294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</w:pP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 xml:space="preserve">Информация об условиях питания </w:t>
      </w:r>
    </w:p>
    <w:p w:rsidR="0082233A" w:rsidRPr="000D4DA4" w:rsidRDefault="0082233A" w:rsidP="0082233A">
      <w:pPr>
        <w:shd w:val="clear" w:color="auto" w:fill="FFFFFF"/>
        <w:spacing w:after="0" w:line="294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</w:pP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>в М</w:t>
      </w:r>
      <w:r w:rsidR="0030225A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>БДО</w:t>
      </w: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 xml:space="preserve">У «Детский сад </w:t>
      </w:r>
      <w:r w:rsidR="0030225A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>с. Кариновка</w:t>
      </w:r>
      <w:r w:rsidRPr="000D4DA4">
        <w:rPr>
          <w:rFonts w:ascii="Monotype Corsiva" w:eastAsia="Times New Roman" w:hAnsi="Monotype Corsiva" w:cs="Times New Roman"/>
          <w:b/>
          <w:bCs/>
          <w:color w:val="333333"/>
          <w:sz w:val="48"/>
          <w:szCs w:val="48"/>
          <w:lang w:eastAsia="ru-RU"/>
        </w:rPr>
        <w:t>"</w:t>
      </w:r>
    </w:p>
    <w:p w:rsidR="0082233A" w:rsidRDefault="0082233A" w:rsidP="00822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82233A" w:rsidRPr="000D4DA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 </w:t>
      </w:r>
    </w:p>
    <w:p w:rsidR="00A037DD" w:rsidRPr="0095416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ДОУ организовано</w:t>
      </w:r>
      <w:r w:rsidRPr="000D4DA4"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  <w:t xml:space="preserve">   </w:t>
      </w:r>
      <w:r w:rsidR="000731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трёх развое 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питание</w:t>
      </w:r>
      <w:r w:rsidR="009715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</w:t>
      </w:r>
      <w:r w:rsidR="00333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сокращенном</w:t>
      </w:r>
      <w:r w:rsidR="009715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8</w:t>
      </w:r>
      <w:r w:rsidR="00333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715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ми часовом </w:t>
      </w:r>
      <w:r w:rsidR="00333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режиме дня</w:t>
      </w:r>
      <w:proofErr w:type="gramStart"/>
      <w:r w:rsidR="009715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="00954164" w:rsidRPr="009541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37DD" w:rsidRPr="0007313D" w:rsidRDefault="0082233A" w:rsidP="0007313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завтрак,</w:t>
      </w:r>
    </w:p>
    <w:p w:rsidR="00A037DD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обед, </w:t>
      </w:r>
    </w:p>
    <w:p w:rsidR="0082233A" w:rsidRPr="000D4DA4" w:rsidRDefault="0082233A" w:rsidP="000D4DA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D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полдник.</w:t>
      </w:r>
    </w:p>
    <w:p w:rsidR="00A037DD" w:rsidRPr="000D4DA4" w:rsidRDefault="00A037DD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</w:p>
    <w:p w:rsidR="00A037DD" w:rsidRPr="000D4DA4" w:rsidRDefault="00954164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B009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19425" cy="2268855"/>
            <wp:effectExtent l="19050" t="0" r="9525" b="0"/>
            <wp:wrapSquare wrapText="bothSides"/>
            <wp:docPr id="1" name="Рисунок 1" descr="C:\Users\Polzovatel\Desktop\dscn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dscn0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7DD" w:rsidRPr="000D4DA4">
        <w:rPr>
          <w:rFonts w:ascii="Times New Roman" w:eastAsia="Times New Roman" w:hAnsi="Times New Roman" w:cs="Times New Roman"/>
          <w:color w:val="6B0096"/>
          <w:sz w:val="28"/>
          <w:szCs w:val="28"/>
          <w:lang w:eastAsia="ru-RU"/>
        </w:rPr>
        <w:t> 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Питание детей осуществляется в соответствии с примерным 10-дневным меню, разработа</w:t>
      </w:r>
      <w:r w:rsidR="00042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нным  и утверждённым заведующим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A037DD" w:rsidRPr="000D4DA4">
        <w:rPr>
          <w:rFonts w:ascii="Times New Roman" w:hAnsi="Times New Roman" w:cs="Times New Roman"/>
          <w:sz w:val="28"/>
          <w:szCs w:val="28"/>
        </w:rPr>
        <w:t>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A037DD" w:rsidRPr="000D4DA4" w:rsidRDefault="00A037DD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DA4">
        <w:rPr>
          <w:rFonts w:ascii="Times New Roman" w:hAnsi="Times New Roman" w:cs="Times New Roman"/>
          <w:sz w:val="28"/>
          <w:szCs w:val="28"/>
        </w:rPr>
        <w:t xml:space="preserve">Проводится витаминизация 3-го блюда.  Продукты поступают на основании договоров и с сопроводительными документами. </w:t>
      </w:r>
      <w:r w:rsidRPr="000D4DA4">
        <w:rPr>
          <w:rFonts w:ascii="Times New Roman" w:hAnsi="Times New Roman" w:cs="Times New Roman"/>
          <w:color w:val="000000"/>
          <w:sz w:val="28"/>
          <w:szCs w:val="28"/>
        </w:rPr>
        <w:t xml:space="preserve">При поставке продуктов строго отслеживается наличие сертификатов качества. </w:t>
      </w:r>
      <w:r w:rsidRPr="000D4DA4">
        <w:rPr>
          <w:rFonts w:ascii="Times New Roman" w:hAnsi="Times New Roman" w:cs="Times New Roman"/>
          <w:sz w:val="28"/>
          <w:szCs w:val="28"/>
        </w:rPr>
        <w:t xml:space="preserve">  В организации питания ребенка 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</w:t>
      </w:r>
      <w:proofErr w:type="gramStart"/>
      <w:r w:rsidRPr="000D4DA4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0D4DA4">
        <w:rPr>
          <w:rFonts w:ascii="Times New Roman" w:hAnsi="Times New Roman" w:cs="Times New Roman"/>
          <w:sz w:val="28"/>
          <w:szCs w:val="28"/>
        </w:rPr>
        <w:t xml:space="preserve"> дня. Перед раздачей пищи в группы </w:t>
      </w:r>
      <w:r w:rsidR="008E5167">
        <w:rPr>
          <w:rFonts w:ascii="Times New Roman" w:hAnsi="Times New Roman" w:cs="Times New Roman"/>
          <w:sz w:val="28"/>
          <w:szCs w:val="28"/>
        </w:rPr>
        <w:t xml:space="preserve">представитель выборной комиссии </w:t>
      </w:r>
      <w:r w:rsidRPr="000D4DA4">
        <w:rPr>
          <w:rFonts w:ascii="Times New Roman" w:hAnsi="Times New Roman" w:cs="Times New Roman"/>
          <w:sz w:val="28"/>
          <w:szCs w:val="28"/>
        </w:rPr>
        <w:t xml:space="preserve"> снимает пробу.</w:t>
      </w:r>
    </w:p>
    <w:p w:rsidR="0082233A" w:rsidRPr="000D4DA4" w:rsidRDefault="0082233A" w:rsidP="000D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качеством питания, витаминизацией блюд, закладкой продуктов </w:t>
      </w:r>
      <w:r w:rsidR="00954164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47700" y="7372350"/>
            <wp:positionH relativeFrom="margin">
              <wp:align>left</wp:align>
            </wp:positionH>
            <wp:positionV relativeFrom="margin">
              <wp:align>bottom</wp:align>
            </wp:positionV>
            <wp:extent cx="2623185" cy="1971675"/>
            <wp:effectExtent l="19050" t="0" r="5715" b="0"/>
            <wp:wrapSquare wrapText="bothSides"/>
            <wp:docPr id="2" name="Рисунок 2" descr="C:\Users\Polzovatel\Desktop\dsc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dscn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питания, кули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нарной обработкой, выбором блюд</w:t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037DD"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вкусовыми качествами пищи, санитарным состоянием пищеблока, правильностью хранения, соблюдением сроков реализации пр</w:t>
      </w:r>
      <w:r w:rsidR="008E51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одуктов осуществляет заведующий</w:t>
      </w:r>
      <w:r w:rsidRPr="000D4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ДОУ.</w:t>
      </w:r>
    </w:p>
    <w:p w:rsidR="00E441A5" w:rsidRPr="000D4DA4" w:rsidRDefault="00E441A5" w:rsidP="000D4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441A5" w:rsidRPr="000D4DA4" w:rsidRDefault="00775CA3" w:rsidP="000D4DA4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</w:t>
      </w:r>
      <w:r w:rsidRPr="000D4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охране и укреплении</w:t>
      </w:r>
      <w:r w:rsidR="00E441A5" w:rsidRPr="000D4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здоровья воспитанников.</w:t>
      </w:r>
    </w:p>
    <w:p w:rsidR="00775CA3" w:rsidRPr="000D4DA4" w:rsidRDefault="00775CA3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8"/>
          <w:szCs w:val="28"/>
        </w:rPr>
      </w:pP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</w:t>
      </w: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 Для образовательной деятельности с детьми 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lastRenderedPageBreak/>
        <w:t>имеетс</w:t>
      </w:r>
      <w:r w:rsidR="008E516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я спортивный зал, совмещённый с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8E516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музыкальным</w:t>
      </w:r>
      <w:proofErr w:type="gramEnd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, спортивная площадка на участке детского сада. В каждой группе имеется  спортивный уголок. В течение года систематически проводятся в детском саду следующие мероприятия: </w:t>
      </w:r>
    </w:p>
    <w:p w:rsidR="00E441A5" w:rsidRPr="000D4DA4" w:rsidRDefault="00E441A5" w:rsidP="000D4DA4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Дни здоровья </w:t>
      </w:r>
      <w:proofErr w:type="gramStart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( </w:t>
      </w:r>
      <w:proofErr w:type="gramEnd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1 раз в квартал), спортивные праздники, развлечения, конкурсы и т.д. ( Праздник мяча, скакалки, конкурс утренней гимнастики, Зов джунглей,</w:t>
      </w:r>
      <w:proofErr w:type="gramStart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 xml:space="preserve"> </w:t>
      </w:r>
      <w:r w:rsidR="008E5167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,</w:t>
      </w:r>
      <w:proofErr w:type="gramEnd"/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р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азвлечение «По лесным тропинкам со Снеговиком», досуг «На арене цирка - гимнасты и акробаты», неделя зимних игр и забав, к</w:t>
      </w:r>
      <w:r w:rsidRPr="000D4DA4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онкурс « А ну – ка, мальчики!" и т.д.)</w:t>
      </w:r>
    </w:p>
    <w:p w:rsidR="00E441A5" w:rsidRPr="000D4DA4" w:rsidRDefault="00E441A5" w:rsidP="000D4D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Наиболее перспективным путем улучшения здоровья детей является профилактика непосредственно на базе ДОУ. Высокая эффективность работы достигается п</w:t>
      </w:r>
      <w:r w:rsidR="008E5167">
        <w:rPr>
          <w:rFonts w:ascii="Times New Roman" w:eastAsia="DejaVu Sans" w:hAnsi="Times New Roman" w:cs="Times New Roman"/>
          <w:kern w:val="1"/>
          <w:sz w:val="28"/>
          <w:szCs w:val="28"/>
        </w:rPr>
        <w:t>ри взаимодействии воспитателей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, родителей. Сочетание методик оздоровления и воспитания позволяют добиться быстрой и стойкой адаптации ребенка к условиям детского сада</w:t>
      </w:r>
      <w:r w:rsidR="00775CA3"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 снижения общей заболеваемости, обострений хронических заболеваний. </w:t>
      </w:r>
      <w:r w:rsidRPr="000D4DA4">
        <w:rPr>
          <w:rFonts w:ascii="Times New Roman" w:hAnsi="Times New Roman" w:cs="Times New Roman"/>
          <w:sz w:val="28"/>
          <w:szCs w:val="28"/>
        </w:rPr>
        <w:t>Регулярно  проводится анкетирование родителей по различным вопросам (о состоянии здоровья самих родителей, формах взаимодействия детского сада и семьи по снижению заболеваемости и др.) С целью повышения педагогической культуры родителей в детском саду регулярно проводятся: консультации, Дни открытых дверей, Дни здоровья, Недели здоровья. Ежегодно в начале учебного года составляется план профилактической и оздоровительной работы</w:t>
      </w:r>
      <w:proofErr w:type="gramStart"/>
      <w:r w:rsidRPr="000D4DA4">
        <w:rPr>
          <w:rFonts w:ascii="Times New Roman" w:hAnsi="Times New Roman" w:cs="Times New Roman"/>
          <w:sz w:val="28"/>
          <w:szCs w:val="28"/>
        </w:rPr>
        <w:t xml:space="preserve"> </w:t>
      </w:r>
      <w:r w:rsidR="000E5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DA4" w:rsidRDefault="000D4DA4" w:rsidP="000D4DA4">
      <w:pPr>
        <w:widowControl w:val="0"/>
        <w:tabs>
          <w:tab w:val="left" w:pos="1080"/>
        </w:tabs>
        <w:spacing w:after="0" w:line="0" w:lineRule="atLeast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</w:pPr>
    </w:p>
    <w:p w:rsidR="00E441A5" w:rsidRPr="000D4DA4" w:rsidRDefault="00E441A5" w:rsidP="000D4DA4">
      <w:pPr>
        <w:widowControl w:val="0"/>
        <w:tabs>
          <w:tab w:val="left" w:pos="1080"/>
        </w:tabs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b/>
          <w:kern w:val="1"/>
          <w:sz w:val="28"/>
          <w:szCs w:val="28"/>
        </w:rPr>
        <w:t>Меры по снижению заболеваемости у детей: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-соблюдение режима дня;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-ежедневные прогулки;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-снятие у</w:t>
      </w:r>
      <w:r w:rsidR="00775CA3"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мственной усталости во время занятий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(физкультминутки, релаксационные паузы);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-комплексы упражнений по профилактике нарушений зрения, плоскостопия, осанки;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-дыхательная гимнастика;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-С-витаминизация;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-ежедневное употребление салатов из свежих овощей, фрукт</w:t>
      </w:r>
      <w:r w:rsidR="00042C9D">
        <w:rPr>
          <w:rFonts w:ascii="Times New Roman" w:eastAsia="DejaVu Sans" w:hAnsi="Times New Roman" w:cs="Times New Roman"/>
          <w:kern w:val="1"/>
          <w:sz w:val="28"/>
          <w:szCs w:val="28"/>
        </w:rPr>
        <w:t>ов</w:t>
      </w: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-организация теплового и воздушного режима помещения;</w:t>
      </w:r>
    </w:p>
    <w:p w:rsidR="00775CA3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-утренняя гимнастика; 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 коррегирующая гимнастика после сна;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-физкультурные занятия;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-закаливание (сон без пижам, ходьба босиком, обширное умывание, оптимальный двигательный режим);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-в холодное время ходьба по массажным коврикам, в теплое время по Тропе здоровья;</w:t>
      </w:r>
    </w:p>
    <w:p w:rsidR="00E441A5" w:rsidRPr="000D4DA4" w:rsidRDefault="00E441A5" w:rsidP="000D4DA4">
      <w:pPr>
        <w:widowControl w:val="0"/>
        <w:spacing w:after="0" w:line="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D4DA4">
        <w:rPr>
          <w:rFonts w:ascii="Times New Roman" w:eastAsia="DejaVu Sans" w:hAnsi="Times New Roman" w:cs="Times New Roman"/>
          <w:kern w:val="1"/>
          <w:sz w:val="28"/>
          <w:szCs w:val="28"/>
        </w:rPr>
        <w:t>-использование в работе современных здоровьесберегающих технологий.</w:t>
      </w:r>
    </w:p>
    <w:p w:rsidR="00E441A5" w:rsidRPr="000D4DA4" w:rsidRDefault="00E441A5" w:rsidP="000D4D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233A" w:rsidRPr="000D4DA4" w:rsidRDefault="0082233A" w:rsidP="000D4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33A" w:rsidRPr="000D4DA4" w:rsidSect="000D4DA4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AA5"/>
    <w:multiLevelType w:val="hybridMultilevel"/>
    <w:tmpl w:val="B3BC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A42732"/>
    <w:multiLevelType w:val="multilevel"/>
    <w:tmpl w:val="AF3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3A"/>
    <w:rsid w:val="00042C9D"/>
    <w:rsid w:val="0007313D"/>
    <w:rsid w:val="00073708"/>
    <w:rsid w:val="000D4DA4"/>
    <w:rsid w:val="000E5E88"/>
    <w:rsid w:val="0030225A"/>
    <w:rsid w:val="00311121"/>
    <w:rsid w:val="00333FFA"/>
    <w:rsid w:val="005945DF"/>
    <w:rsid w:val="00775CA3"/>
    <w:rsid w:val="00785FE7"/>
    <w:rsid w:val="00802036"/>
    <w:rsid w:val="0082233A"/>
    <w:rsid w:val="008E5167"/>
    <w:rsid w:val="00954164"/>
    <w:rsid w:val="00971593"/>
    <w:rsid w:val="00A037DD"/>
    <w:rsid w:val="00A840D8"/>
    <w:rsid w:val="00C84FCF"/>
    <w:rsid w:val="00CA788C"/>
    <w:rsid w:val="00E441A5"/>
    <w:rsid w:val="00E8737A"/>
    <w:rsid w:val="00F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7"/>
  </w:style>
  <w:style w:type="paragraph" w:styleId="1">
    <w:name w:val="heading 1"/>
    <w:basedOn w:val="a"/>
    <w:next w:val="a"/>
    <w:link w:val="10"/>
    <w:uiPriority w:val="9"/>
    <w:qFormat/>
    <w:rsid w:val="0078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85FE7"/>
    <w:rPr>
      <w:b/>
      <w:bCs/>
    </w:rPr>
  </w:style>
  <w:style w:type="paragraph" w:styleId="a4">
    <w:name w:val="No Spacing"/>
    <w:uiPriority w:val="1"/>
    <w:qFormat/>
    <w:rsid w:val="00785F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22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2233A"/>
    <w:rPr>
      <w:i/>
      <w:iCs/>
    </w:rPr>
  </w:style>
  <w:style w:type="character" w:customStyle="1" w:styleId="apple-converted-space">
    <w:name w:val="apple-converted-space"/>
    <w:basedOn w:val="a0"/>
    <w:rsid w:val="0082233A"/>
  </w:style>
  <w:style w:type="paragraph" w:styleId="a6">
    <w:name w:val="Normal (Web)"/>
    <w:basedOn w:val="a"/>
    <w:uiPriority w:val="99"/>
    <w:semiHidden/>
    <w:unhideWhenUsed/>
    <w:rsid w:val="0082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3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Ильшат_ДОМ</cp:lastModifiedBy>
  <cp:revision>10</cp:revision>
  <dcterms:created xsi:type="dcterms:W3CDTF">2016-11-23T09:03:00Z</dcterms:created>
  <dcterms:modified xsi:type="dcterms:W3CDTF">2017-04-10T20:57:00Z</dcterms:modified>
</cp:coreProperties>
</file>